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3B54BF2D" w14:textId="325E2A74" w:rsidR="004A3CCC" w:rsidRDefault="00476925" w:rsidP="004A3CCC">
      <w:pPr>
        <w:spacing w:after="0" w:line="240" w:lineRule="auto"/>
        <w:jc w:val="center"/>
        <w:rPr>
          <w:rFonts w:eastAsia="Calibri" w:cstheme="minorHAnsi"/>
          <w:b/>
          <w:bCs/>
          <w:sz w:val="22"/>
          <w:szCs w:val="22"/>
          <w:lang w:eastAsia="en-US"/>
        </w:rPr>
      </w:pPr>
      <w:r w:rsidRPr="00476925">
        <w:rPr>
          <w:rFonts w:eastAsia="Calibri" w:cstheme="minorHAnsi"/>
          <w:b/>
          <w:bCs/>
          <w:sz w:val="22"/>
          <w:szCs w:val="22"/>
          <w:lang w:eastAsia="en-US"/>
        </w:rPr>
        <w:t>(PU-13361/25) Nukreipiamųjų gairių signaliniai žibintai</w:t>
      </w:r>
    </w:p>
    <w:p w14:paraId="0D07129A" w14:textId="786EAE6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92562C"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0A3D1D69"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 užpildant pateikt</w:t>
      </w:r>
      <w:r w:rsidR="00476925">
        <w:rPr>
          <w:rFonts w:eastAsia="Times New Roman" w:cstheme="minorHAnsi"/>
          <w:sz w:val="22"/>
          <w:szCs w:val="22"/>
        </w:rPr>
        <w:t>ą</w:t>
      </w:r>
      <w:r w:rsidRPr="00A54D38">
        <w:rPr>
          <w:rFonts w:eastAsia="Times New Roman" w:cstheme="minorHAnsi"/>
          <w:sz w:val="22"/>
          <w:szCs w:val="22"/>
        </w:rPr>
        <w:t xml:space="preserve"> </w:t>
      </w:r>
      <w:r w:rsidR="00C3508B">
        <w:rPr>
          <w:rFonts w:eastAsia="Times New Roman" w:cstheme="minorHAnsi"/>
          <w:sz w:val="22"/>
          <w:szCs w:val="22"/>
        </w:rPr>
        <w:t>lentel</w:t>
      </w:r>
      <w:r w:rsidR="00476925">
        <w:rPr>
          <w:rFonts w:eastAsia="Times New Roman" w:cstheme="minorHAnsi"/>
          <w:sz w:val="22"/>
          <w:szCs w:val="22"/>
        </w:rPr>
        <w:t xml:space="preserve">ę.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p>
    <w:p w14:paraId="239D49E5" w14:textId="77777777" w:rsidR="006B3C19" w:rsidRDefault="006B3C19" w:rsidP="00A54D38">
      <w:pPr>
        <w:spacing w:after="0" w:line="240" w:lineRule="auto"/>
        <w:jc w:val="both"/>
        <w:rPr>
          <w:rFonts w:eastAsia="Times New Roman" w:cstheme="minorHAnsi"/>
          <w:sz w:val="22"/>
          <w:szCs w:val="22"/>
        </w:rPr>
      </w:pPr>
    </w:p>
    <w:p w14:paraId="5A885490" w14:textId="58653D6A" w:rsidR="006B3C19" w:rsidRPr="006B3C19" w:rsidRDefault="00476925" w:rsidP="00845898">
      <w:pPr>
        <w:spacing w:after="0" w:line="240" w:lineRule="auto"/>
        <w:jc w:val="right"/>
        <w:rPr>
          <w:rFonts w:eastAsia="Times New Roman" w:cstheme="minorHAnsi"/>
          <w:iCs/>
          <w:sz w:val="22"/>
          <w:szCs w:val="22"/>
        </w:rPr>
      </w:pPr>
      <w:r>
        <w:rPr>
          <w:rFonts w:eastAsia="Times New Roman" w:cstheme="minorHAnsi"/>
          <w:iCs/>
          <w:sz w:val="22"/>
          <w:szCs w:val="22"/>
        </w:rPr>
        <w:t>1</w:t>
      </w:r>
      <w:r w:rsidR="00845898">
        <w:rPr>
          <w:rFonts w:eastAsia="Times New Roman" w:cstheme="minorHAnsi"/>
          <w:i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6B3C19" w:rsidRPr="006B3C19" w14:paraId="2A3EB44B" w14:textId="77777777" w:rsidTr="002079B0">
        <w:trPr>
          <w:trHeight w:hRule="exact" w:val="1262"/>
        </w:trPr>
        <w:tc>
          <w:tcPr>
            <w:tcW w:w="203" w:type="pct"/>
            <w:shd w:val="clear" w:color="auto" w:fill="auto"/>
            <w:vAlign w:val="center"/>
          </w:tcPr>
          <w:p w14:paraId="1FEB1438"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924" w:type="pct"/>
            <w:shd w:val="clear" w:color="auto" w:fill="auto"/>
            <w:vAlign w:val="center"/>
          </w:tcPr>
          <w:p w14:paraId="18736EDB"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493" w:type="pct"/>
            <w:vAlign w:val="center"/>
          </w:tcPr>
          <w:p w14:paraId="1F70781D" w14:textId="77777777" w:rsidR="006B3C19" w:rsidRPr="006B3C19" w:rsidRDefault="006B3C19" w:rsidP="002079B0">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60" w:type="pct"/>
            <w:vAlign w:val="center"/>
          </w:tcPr>
          <w:p w14:paraId="38BCBEFC"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274972DF"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746246FC"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794A1619" w14:textId="77777777" w:rsidR="006B3C19" w:rsidRPr="006B3C19" w:rsidRDefault="006B3C19" w:rsidP="002079B0">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476925" w:rsidRPr="006B3C19" w14:paraId="4EBAECC7" w14:textId="77777777" w:rsidTr="002079B0">
        <w:trPr>
          <w:trHeight w:val="438"/>
        </w:trPr>
        <w:tc>
          <w:tcPr>
            <w:tcW w:w="203" w:type="pct"/>
            <w:shd w:val="solid" w:color="FFFFFF" w:fill="auto"/>
            <w:vAlign w:val="center"/>
          </w:tcPr>
          <w:p w14:paraId="42977AC9" w14:textId="77777777" w:rsidR="00476925" w:rsidRPr="006B3C19" w:rsidRDefault="00476925" w:rsidP="00476925">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924" w:type="pct"/>
          </w:tcPr>
          <w:p w14:paraId="484E4D2E" w14:textId="43F69903" w:rsidR="00476925" w:rsidRPr="006B3C19" w:rsidRDefault="00476925" w:rsidP="00476925">
            <w:pPr>
              <w:spacing w:after="0" w:line="240" w:lineRule="auto"/>
              <w:rPr>
                <w:rFonts w:eastAsia="Times New Roman" w:cstheme="minorHAnsi"/>
                <w:sz w:val="22"/>
                <w:szCs w:val="22"/>
                <w:shd w:val="clear" w:color="auto" w:fill="FFFFFF"/>
              </w:rPr>
            </w:pPr>
            <w:r w:rsidRPr="00C44C1F">
              <w:t>Signalinis žibintas montuojamas ant nukreipiamosios gairės su baterija</w:t>
            </w:r>
          </w:p>
        </w:tc>
        <w:tc>
          <w:tcPr>
            <w:tcW w:w="493" w:type="pct"/>
          </w:tcPr>
          <w:p w14:paraId="7EF3C795" w14:textId="77777777" w:rsidR="00476925" w:rsidRPr="006B3C19" w:rsidRDefault="00476925" w:rsidP="00476925">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60" w:type="pct"/>
            <w:shd w:val="clear" w:color="auto" w:fill="auto"/>
            <w:vAlign w:val="center"/>
          </w:tcPr>
          <w:p w14:paraId="693C9237" w14:textId="4AE620DB" w:rsidR="00476925" w:rsidRPr="006B3C19" w:rsidRDefault="00476925" w:rsidP="00476925">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8</w:t>
            </w:r>
            <w:r w:rsidR="00990E2C">
              <w:rPr>
                <w:rFonts w:eastAsia="Times New Roman" w:cstheme="minorHAnsi"/>
                <w:sz w:val="22"/>
                <w:szCs w:val="22"/>
              </w:rPr>
              <w:t>00</w:t>
            </w:r>
          </w:p>
        </w:tc>
        <w:tc>
          <w:tcPr>
            <w:tcW w:w="845" w:type="pct"/>
            <w:shd w:val="clear" w:color="auto" w:fill="auto"/>
            <w:noWrap/>
            <w:vAlign w:val="center"/>
          </w:tcPr>
          <w:p w14:paraId="53C2482F" w14:textId="77777777" w:rsidR="00476925" w:rsidRPr="006B3C19" w:rsidRDefault="00476925" w:rsidP="00476925">
            <w:pPr>
              <w:spacing w:after="0" w:line="240" w:lineRule="auto"/>
              <w:jc w:val="center"/>
              <w:rPr>
                <w:rFonts w:eastAsia="Times New Roman" w:cstheme="minorHAnsi"/>
                <w:sz w:val="22"/>
                <w:szCs w:val="22"/>
              </w:rPr>
            </w:pPr>
          </w:p>
        </w:tc>
        <w:tc>
          <w:tcPr>
            <w:tcW w:w="875" w:type="pct"/>
            <w:shd w:val="clear" w:color="auto" w:fill="auto"/>
            <w:vAlign w:val="center"/>
          </w:tcPr>
          <w:p w14:paraId="5F5804BF" w14:textId="77777777" w:rsidR="00476925" w:rsidRPr="006B3C19" w:rsidRDefault="00476925" w:rsidP="00476925">
            <w:pPr>
              <w:spacing w:after="0" w:line="240" w:lineRule="auto"/>
              <w:jc w:val="center"/>
              <w:rPr>
                <w:rFonts w:eastAsia="Times New Roman" w:cstheme="minorHAnsi"/>
                <w:sz w:val="22"/>
                <w:szCs w:val="22"/>
              </w:rPr>
            </w:pPr>
          </w:p>
        </w:tc>
      </w:tr>
      <w:tr w:rsidR="00476925" w:rsidRPr="006B3C19" w14:paraId="29BD52FF" w14:textId="77777777" w:rsidTr="002079B0">
        <w:trPr>
          <w:trHeight w:val="438"/>
        </w:trPr>
        <w:tc>
          <w:tcPr>
            <w:tcW w:w="203" w:type="pct"/>
            <w:shd w:val="solid" w:color="FFFFFF" w:fill="auto"/>
            <w:vAlign w:val="center"/>
          </w:tcPr>
          <w:p w14:paraId="741A5C84" w14:textId="77777777" w:rsidR="00476925" w:rsidRPr="006B3C19" w:rsidRDefault="00476925" w:rsidP="00476925">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2</w:t>
            </w:r>
          </w:p>
        </w:tc>
        <w:tc>
          <w:tcPr>
            <w:tcW w:w="1924" w:type="pct"/>
          </w:tcPr>
          <w:p w14:paraId="325C2612" w14:textId="788A5408" w:rsidR="00476925" w:rsidRPr="006B3C19" w:rsidRDefault="00476925" w:rsidP="00476925">
            <w:pPr>
              <w:spacing w:after="0" w:line="240" w:lineRule="auto"/>
              <w:rPr>
                <w:rFonts w:eastAsia="Times New Roman" w:cstheme="minorHAnsi"/>
                <w:sz w:val="22"/>
                <w:szCs w:val="22"/>
                <w:shd w:val="clear" w:color="auto" w:fill="FFFFFF"/>
              </w:rPr>
            </w:pPr>
            <w:r w:rsidRPr="00C44C1F">
              <w:t>Signalinio žibinto baterija (žibintui iš 1 eilutės)</w:t>
            </w:r>
          </w:p>
        </w:tc>
        <w:tc>
          <w:tcPr>
            <w:tcW w:w="493" w:type="pct"/>
          </w:tcPr>
          <w:p w14:paraId="142D4C98" w14:textId="77777777" w:rsidR="00476925" w:rsidRPr="006B3C19" w:rsidRDefault="00476925" w:rsidP="00476925">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60" w:type="pct"/>
            <w:shd w:val="clear" w:color="auto" w:fill="auto"/>
            <w:vAlign w:val="center"/>
          </w:tcPr>
          <w:p w14:paraId="28E024B5" w14:textId="05E2E64F" w:rsidR="00476925" w:rsidRPr="006B3C19" w:rsidRDefault="00476925" w:rsidP="00476925">
            <w:pPr>
              <w:widowControl w:val="0"/>
              <w:tabs>
                <w:tab w:val="center" w:pos="4153"/>
                <w:tab w:val="right" w:pos="8306"/>
              </w:tabs>
              <w:spacing w:after="0" w:line="240" w:lineRule="auto"/>
              <w:jc w:val="center"/>
              <w:rPr>
                <w:rFonts w:eastAsia="Times New Roman" w:cstheme="minorHAnsi"/>
                <w:sz w:val="22"/>
                <w:szCs w:val="22"/>
              </w:rPr>
            </w:pPr>
            <w:r w:rsidRPr="006B3C19">
              <w:rPr>
                <w:rFonts w:eastAsia="Times New Roman" w:cstheme="minorHAnsi"/>
                <w:sz w:val="22"/>
                <w:szCs w:val="22"/>
              </w:rPr>
              <w:t>500</w:t>
            </w:r>
          </w:p>
        </w:tc>
        <w:tc>
          <w:tcPr>
            <w:tcW w:w="845" w:type="pct"/>
            <w:shd w:val="clear" w:color="auto" w:fill="auto"/>
            <w:noWrap/>
            <w:vAlign w:val="center"/>
          </w:tcPr>
          <w:p w14:paraId="39ED0427" w14:textId="77777777" w:rsidR="00476925" w:rsidRPr="006B3C19" w:rsidRDefault="00476925" w:rsidP="00476925">
            <w:pPr>
              <w:spacing w:after="0" w:line="240" w:lineRule="auto"/>
              <w:jc w:val="center"/>
              <w:rPr>
                <w:rFonts w:eastAsia="Times New Roman" w:cstheme="minorHAnsi"/>
                <w:sz w:val="22"/>
                <w:szCs w:val="22"/>
              </w:rPr>
            </w:pPr>
          </w:p>
        </w:tc>
        <w:tc>
          <w:tcPr>
            <w:tcW w:w="875" w:type="pct"/>
            <w:shd w:val="clear" w:color="auto" w:fill="auto"/>
            <w:vAlign w:val="center"/>
          </w:tcPr>
          <w:p w14:paraId="54C5222F" w14:textId="77777777" w:rsidR="00476925" w:rsidRPr="006B3C19" w:rsidRDefault="00476925" w:rsidP="00476925">
            <w:pPr>
              <w:spacing w:after="0" w:line="240" w:lineRule="auto"/>
              <w:jc w:val="center"/>
              <w:rPr>
                <w:rFonts w:eastAsia="Times New Roman" w:cstheme="minorHAnsi"/>
                <w:sz w:val="22"/>
                <w:szCs w:val="22"/>
              </w:rPr>
            </w:pPr>
          </w:p>
        </w:tc>
      </w:tr>
      <w:tr w:rsidR="006B3C19" w:rsidRPr="006B3C19" w14:paraId="4BF7B4A9" w14:textId="77777777" w:rsidTr="002079B0">
        <w:tc>
          <w:tcPr>
            <w:tcW w:w="4125" w:type="pct"/>
            <w:gridSpan w:val="5"/>
            <w:shd w:val="solid" w:color="FFFFFF" w:fill="auto"/>
          </w:tcPr>
          <w:p w14:paraId="11C23748" w14:textId="77777777" w:rsidR="006B3C19" w:rsidRPr="006B3C19" w:rsidRDefault="006B3C19" w:rsidP="002079B0">
            <w:pPr>
              <w:spacing w:after="0" w:line="240" w:lineRule="auto"/>
              <w:jc w:val="right"/>
              <w:rPr>
                <w:rFonts w:eastAsia="Times New Roman" w:cstheme="minorHAnsi"/>
                <w:sz w:val="22"/>
                <w:szCs w:val="22"/>
              </w:rPr>
            </w:pPr>
            <w:r w:rsidRPr="006B3C19">
              <w:rPr>
                <w:rFonts w:eastAsia="Times New Roman" w:cstheme="minorHAnsi"/>
                <w:sz w:val="22"/>
                <w:szCs w:val="22"/>
              </w:rPr>
              <w:t>BENDRA PALYGINAMOJI ĮKAINIŲ SUMA EUR be PVM :</w:t>
            </w:r>
          </w:p>
        </w:tc>
        <w:tc>
          <w:tcPr>
            <w:tcW w:w="875" w:type="pct"/>
            <w:shd w:val="clear" w:color="C0C0C0" w:fill="auto"/>
          </w:tcPr>
          <w:p w14:paraId="62CF763C" w14:textId="77777777" w:rsidR="006B3C19" w:rsidRPr="006B3C19" w:rsidRDefault="006B3C19" w:rsidP="002079B0">
            <w:pPr>
              <w:spacing w:after="0" w:line="240" w:lineRule="auto"/>
              <w:jc w:val="center"/>
              <w:rPr>
                <w:rFonts w:eastAsia="Times New Roman" w:cstheme="minorHAnsi"/>
                <w:sz w:val="22"/>
                <w:szCs w:val="22"/>
              </w:rPr>
            </w:pPr>
          </w:p>
        </w:tc>
      </w:tr>
      <w:tr w:rsidR="006B3C19" w:rsidRPr="006B3C19" w14:paraId="06640D27" w14:textId="77777777" w:rsidTr="002079B0">
        <w:tc>
          <w:tcPr>
            <w:tcW w:w="4125" w:type="pct"/>
            <w:gridSpan w:val="5"/>
            <w:shd w:val="solid" w:color="FFFFFF" w:fill="auto"/>
          </w:tcPr>
          <w:p w14:paraId="78DAA191" w14:textId="77777777" w:rsidR="006B3C19" w:rsidRPr="006B3C19" w:rsidRDefault="006B3C19" w:rsidP="002079B0">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875" w:type="pct"/>
            <w:shd w:val="clear" w:color="C0C0C0" w:fill="auto"/>
          </w:tcPr>
          <w:p w14:paraId="76752046" w14:textId="77777777" w:rsidR="006B3C19" w:rsidRPr="006B3C19" w:rsidRDefault="006B3C19" w:rsidP="002079B0">
            <w:pPr>
              <w:spacing w:after="0" w:line="240" w:lineRule="auto"/>
              <w:jc w:val="center"/>
              <w:rPr>
                <w:rFonts w:eastAsia="Times New Roman" w:cstheme="minorHAnsi"/>
                <w:sz w:val="22"/>
                <w:szCs w:val="22"/>
              </w:rPr>
            </w:pPr>
          </w:p>
        </w:tc>
      </w:tr>
      <w:tr w:rsidR="006B3C19" w:rsidRPr="006B3C19" w14:paraId="4A7FDD0C" w14:textId="77777777" w:rsidTr="002079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47593E0D" w14:textId="77777777" w:rsidR="006B3C19" w:rsidRPr="006B3C19" w:rsidRDefault="006B3C19" w:rsidP="002079B0">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6B3C19" w:rsidRPr="006B3C19" w:rsidRDefault="006B3C19" w:rsidP="002079B0">
            <w:pPr>
              <w:spacing w:after="0" w:line="240" w:lineRule="auto"/>
              <w:jc w:val="center"/>
              <w:rPr>
                <w:rFonts w:eastAsia="Times New Roman" w:cstheme="minorHAnsi"/>
                <w:sz w:val="22"/>
                <w:szCs w:val="22"/>
              </w:rPr>
            </w:pPr>
          </w:p>
        </w:tc>
      </w:tr>
      <w:tr w:rsidR="007E0776" w:rsidRPr="006B3C19" w14:paraId="3B9D84EE" w14:textId="77777777" w:rsidTr="002079B0">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14873129" w14:textId="528D2E97" w:rsidR="007E0776" w:rsidRPr="006B3C19" w:rsidRDefault="007E0776" w:rsidP="007E0776">
            <w:pPr>
              <w:spacing w:after="0" w:line="240" w:lineRule="auto"/>
              <w:jc w:val="right"/>
              <w:rPr>
                <w:rFonts w:eastAsia="Times New Roman" w:cstheme="minorHAnsi"/>
                <w:b/>
                <w:sz w:val="22"/>
                <w:szCs w:val="22"/>
              </w:rPr>
            </w:pPr>
            <w:r w:rsidRPr="007E0776">
              <w:rPr>
                <w:rFonts w:eastAsia="Times New Roman" w:cstheme="minorHAnsi"/>
                <w:b/>
                <w:sz w:val="22"/>
                <w:szCs w:val="22"/>
              </w:rPr>
              <w:t>Pirkimo dokumentuose nenurodytoms, tačiau pagal funkcinę paskirtį panašioms prekėms bus taikoma fiksuoto dydžio nuolaida visą sutarties galiojimo laikotarpį (nurodomi procentai):</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2175B495" w14:textId="0D412622" w:rsidR="007E0776" w:rsidRPr="006B3C19" w:rsidRDefault="007E0776" w:rsidP="007E0776">
            <w:pPr>
              <w:spacing w:after="0" w:line="240" w:lineRule="auto"/>
              <w:jc w:val="center"/>
              <w:rPr>
                <w:rFonts w:eastAsia="Times New Roman" w:cstheme="minorHAnsi"/>
                <w:sz w:val="22"/>
                <w:szCs w:val="22"/>
              </w:rPr>
            </w:pPr>
            <w:r w:rsidRPr="007E0776">
              <w:rPr>
                <w:rFonts w:eastAsia="Times New Roman" w:cstheme="minorHAnsi"/>
                <w:i/>
                <w:iCs/>
                <w:color w:val="A6A6A6" w:themeColor="background1" w:themeShade="A6"/>
                <w:sz w:val="22"/>
                <w:szCs w:val="22"/>
              </w:rPr>
              <w:t>Pildo tiekėjas</w:t>
            </w: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w:t>
      </w:r>
      <w:r w:rsidRPr="006B3C19">
        <w:rPr>
          <w:rFonts w:eastAsia="Times New Roman" w:cstheme="minorHAnsi"/>
          <w:sz w:val="18"/>
          <w:szCs w:val="18"/>
        </w:rPr>
        <w:lastRenderedPageBreak/>
        <w:t xml:space="preserve">reikalavimai, rasite </w:t>
      </w:r>
      <w:hyperlink r:id="rId12"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11382165"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Bendra palyginamoji pasiūlymo įkainių suma nėra sutarties kaina, ji bus naudojama tik pasiūlymų palyginimui ir įvertinimui. Perkančioji organizacija prekes pirks pagal poreikį neviršijant nustatytos maksimalios sutarties vertės – 20 000,00 EUR be PVM.</w:t>
      </w:r>
    </w:p>
    <w:p w14:paraId="7C01BC4D" w14:textId="77777777" w:rsidR="006B3C19" w:rsidRPr="006B3C19" w:rsidRDefault="006B3C19" w:rsidP="00C3508B">
      <w:pPr>
        <w:spacing w:after="0" w:line="240" w:lineRule="auto"/>
        <w:jc w:val="both"/>
        <w:rPr>
          <w:rFonts w:eastAsia="Times New Roman" w:cstheme="minorHAnsi"/>
          <w:iCs/>
          <w:sz w:val="22"/>
          <w:szCs w:val="22"/>
        </w:rPr>
      </w:pPr>
    </w:p>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76AC1811"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B51CDC" w:rsidRPr="0092562C">
        <w:rPr>
          <w:rFonts w:eastAsia="Arial Unicode MS" w:cstheme="minorHAnsi"/>
          <w:sz w:val="22"/>
          <w:szCs w:val="22"/>
          <w:lang w:eastAsia="zh-CN"/>
        </w:rPr>
        <w:t>paslaugos</w:t>
      </w:r>
      <w:r w:rsidRPr="0092562C">
        <w:rPr>
          <w:rFonts w:eastAsia="Arial Unicode MS" w:cstheme="minorHAnsi"/>
          <w:sz w:val="22"/>
          <w:szCs w:val="22"/>
          <w:lang w:eastAsia="zh-CN"/>
        </w:rPr>
        <w:t xml:space="preserve"> atitinka reikalavimus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nurodytus reikalavimus.</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24349" w14:textId="77777777" w:rsidR="000B4C7A" w:rsidRDefault="000B4C7A" w:rsidP="00D05666">
      <w:r>
        <w:separator/>
      </w:r>
    </w:p>
  </w:endnote>
  <w:endnote w:type="continuationSeparator" w:id="0">
    <w:p w14:paraId="6DE8F370" w14:textId="77777777" w:rsidR="000B4C7A" w:rsidRDefault="000B4C7A" w:rsidP="00D05666">
      <w:r>
        <w:continuationSeparator/>
      </w:r>
    </w:p>
  </w:endnote>
  <w:endnote w:type="continuationNotice" w:id="1">
    <w:p w14:paraId="731005D1" w14:textId="77777777" w:rsidR="000B4C7A" w:rsidRDefault="000B4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623C9" w14:textId="77777777" w:rsidR="000B4C7A" w:rsidRDefault="000B4C7A" w:rsidP="00D05666">
      <w:r>
        <w:separator/>
      </w:r>
    </w:p>
  </w:footnote>
  <w:footnote w:type="continuationSeparator" w:id="0">
    <w:p w14:paraId="419ED095" w14:textId="77777777" w:rsidR="000B4C7A" w:rsidRDefault="000B4C7A" w:rsidP="00D05666">
      <w:r>
        <w:continuationSeparator/>
      </w:r>
    </w:p>
  </w:footnote>
  <w:footnote w:type="continuationNotice" w:id="1">
    <w:p w14:paraId="25E59963" w14:textId="77777777" w:rsidR="000B4C7A" w:rsidRDefault="000B4C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C7A"/>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925"/>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A95"/>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2C"/>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58"/>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9EC"/>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5142</Words>
  <Characters>2931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Žilevičienė</cp:lastModifiedBy>
  <cp:revision>2</cp:revision>
  <dcterms:created xsi:type="dcterms:W3CDTF">2025-02-18T14:07:00Z</dcterms:created>
  <dcterms:modified xsi:type="dcterms:W3CDTF">2025-02-18T14:07:00Z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